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9212"/>
      </w:tblGrid>
      <w:tr w:rsidR="00E55C02" w:rsidRPr="005D37CF" w14:paraId="1EEB719E" w14:textId="77777777" w:rsidTr="005D13C9">
        <w:tc>
          <w:tcPr>
            <w:tcW w:w="9212" w:type="dxa"/>
          </w:tcPr>
          <w:p w14:paraId="1D9AAEB4" w14:textId="77777777" w:rsidR="009C27DE" w:rsidRDefault="009C27DE" w:rsidP="009C27DE">
            <w:pPr>
              <w:rPr>
                <w:b/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 xml:space="preserve">NIDI-PAC </w:t>
            </w:r>
          </w:p>
          <w:p w14:paraId="522CE21E" w14:textId="77777777" w:rsidR="00846887" w:rsidRPr="005D37CF" w:rsidRDefault="00B32DFD" w:rsidP="009C27DE">
            <w:pPr>
              <w:rPr>
                <w:b/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>How</w:t>
            </w:r>
            <w:r w:rsidR="00224B0C" w:rsidRPr="00224B0C">
              <w:rPr>
                <w:b/>
                <w:color w:val="002060"/>
                <w:lang w:val="en-GB"/>
              </w:rPr>
              <w:t xml:space="preserve"> novel </w:t>
            </w:r>
            <w:r w:rsidR="00C10D23">
              <w:rPr>
                <w:b/>
                <w:color w:val="002060"/>
                <w:lang w:val="en-GB"/>
              </w:rPr>
              <w:t>N</w:t>
            </w:r>
            <w:r w:rsidR="00224B0C" w:rsidRPr="00224B0C">
              <w:rPr>
                <w:b/>
                <w:color w:val="002060"/>
                <w:lang w:val="en-GB"/>
              </w:rPr>
              <w:t>ano-</w:t>
            </w:r>
            <w:proofErr w:type="spellStart"/>
            <w:r w:rsidR="00224B0C" w:rsidRPr="00224B0C">
              <w:rPr>
                <w:b/>
                <w:color w:val="002060"/>
                <w:lang w:val="en-GB"/>
              </w:rPr>
              <w:t>biosurfacing</w:t>
            </w:r>
            <w:proofErr w:type="spellEnd"/>
            <w:r w:rsidR="00224B0C" w:rsidRPr="00224B0C">
              <w:rPr>
                <w:b/>
                <w:color w:val="002060"/>
                <w:lang w:val="en-GB"/>
              </w:rPr>
              <w:t xml:space="preserve"> constructs</w:t>
            </w:r>
            <w:r w:rsidR="00C10D23">
              <w:rPr>
                <w:b/>
                <w:color w:val="002060"/>
                <w:lang w:val="en-GB"/>
              </w:rPr>
              <w:t xml:space="preserve"> can Improve the Diagnosis of I</w:t>
            </w:r>
            <w:r w:rsidR="007166A3">
              <w:rPr>
                <w:b/>
                <w:color w:val="002060"/>
                <w:lang w:val="en-GB"/>
              </w:rPr>
              <w:t xml:space="preserve">nfectious diseases in the </w:t>
            </w:r>
            <w:proofErr w:type="spellStart"/>
            <w:r w:rsidR="007166A3">
              <w:rPr>
                <w:b/>
                <w:color w:val="002060"/>
                <w:lang w:val="en-GB"/>
              </w:rPr>
              <w:t>PAC</w:t>
            </w:r>
            <w:r>
              <w:rPr>
                <w:b/>
                <w:color w:val="002060"/>
                <w:lang w:val="en-GB"/>
              </w:rPr>
              <w:t>ific</w:t>
            </w:r>
            <w:proofErr w:type="spellEnd"/>
            <w:r>
              <w:rPr>
                <w:b/>
                <w:color w:val="002060"/>
                <w:lang w:val="en-GB"/>
              </w:rPr>
              <w:t xml:space="preserve"> region?</w:t>
            </w:r>
          </w:p>
        </w:tc>
      </w:tr>
    </w:tbl>
    <w:p w14:paraId="49727046" w14:textId="77777777" w:rsidR="009C27DE" w:rsidRDefault="009C27DE" w:rsidP="005D13C9">
      <w:pPr>
        <w:rPr>
          <w:b/>
          <w:color w:val="002060"/>
          <w:lang w:val="en-GB"/>
        </w:rPr>
      </w:pPr>
    </w:p>
    <w:p w14:paraId="4649F7E9" w14:textId="6A4351BA" w:rsidR="00385122" w:rsidRDefault="000705B5" w:rsidP="005D13C9">
      <w:pPr>
        <w:rPr>
          <w:b/>
          <w:color w:val="002060"/>
          <w:lang w:val="en-GB"/>
        </w:rPr>
      </w:pPr>
      <w:r>
        <w:rPr>
          <w:b/>
          <w:color w:val="002060"/>
          <w:lang w:val="en-GB"/>
        </w:rPr>
        <w:t>Auckland,</w:t>
      </w:r>
      <w:r w:rsidR="00385122">
        <w:rPr>
          <w:b/>
          <w:color w:val="002060"/>
          <w:lang w:val="en-GB"/>
        </w:rPr>
        <w:t xml:space="preserve"> 16</w:t>
      </w:r>
      <w:r>
        <w:rPr>
          <w:b/>
          <w:color w:val="002060"/>
          <w:lang w:val="en-GB"/>
        </w:rPr>
        <w:t xml:space="preserve"> June 2016,</w:t>
      </w:r>
      <w:r w:rsidR="00385122">
        <w:rPr>
          <w:b/>
          <w:color w:val="002060"/>
          <w:lang w:val="en-GB"/>
        </w:rPr>
        <w:t xml:space="preserve"> Auckland University of Technology</w:t>
      </w:r>
      <w:r w:rsidR="009C27DE">
        <w:rPr>
          <w:b/>
          <w:color w:val="002060"/>
          <w:lang w:val="en-GB"/>
        </w:rPr>
        <w:t xml:space="preserve"> – WO1609</w:t>
      </w:r>
    </w:p>
    <w:p w14:paraId="1EB86E41" w14:textId="77777777" w:rsidR="00385122" w:rsidRDefault="00385122" w:rsidP="005D13C9">
      <w:pPr>
        <w:rPr>
          <w:b/>
          <w:color w:val="002060"/>
          <w:lang w:val="en-GB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7686"/>
      </w:tblGrid>
      <w:tr w:rsidR="000C70F8" w:rsidRPr="000F1392" w14:paraId="493DC810" w14:textId="77777777" w:rsidTr="007C2B86">
        <w:tc>
          <w:tcPr>
            <w:tcW w:w="9354" w:type="dxa"/>
            <w:gridSpan w:val="3"/>
            <w:shd w:val="clear" w:color="auto" w:fill="DAEEF3"/>
          </w:tcPr>
          <w:p w14:paraId="21100E62" w14:textId="5F08A0DA" w:rsidR="000F1392" w:rsidRPr="00EE4905" w:rsidRDefault="00EB7D2A" w:rsidP="00EE4905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b/>
                <w:color w:val="002060"/>
                <w:lang w:val="en-GB"/>
              </w:rPr>
            </w:pPr>
            <w:r w:rsidRPr="000F1392">
              <w:rPr>
                <w:b/>
                <w:color w:val="002060"/>
                <w:lang w:val="en-GB"/>
              </w:rPr>
              <w:t>9:</w:t>
            </w:r>
            <w:r w:rsidR="000C70F8" w:rsidRPr="000F1392">
              <w:rPr>
                <w:b/>
                <w:color w:val="002060"/>
                <w:lang w:val="en-GB"/>
              </w:rPr>
              <w:t>00</w:t>
            </w:r>
            <w:r w:rsidRPr="000F1392">
              <w:rPr>
                <w:b/>
                <w:color w:val="002060"/>
                <w:lang w:val="en-GB"/>
              </w:rPr>
              <w:t> :</w:t>
            </w:r>
            <w:r w:rsidR="000C70F8" w:rsidRPr="000F1392">
              <w:rPr>
                <w:b/>
                <w:color w:val="002060"/>
                <w:lang w:val="en-GB"/>
              </w:rPr>
              <w:t xml:space="preserve"> </w:t>
            </w:r>
            <w:r w:rsidR="00EE4905">
              <w:rPr>
                <w:b/>
                <w:color w:val="002060"/>
                <w:lang w:val="en-GB"/>
              </w:rPr>
              <w:t>Welcome</w:t>
            </w:r>
            <w:r w:rsidR="000F1392"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 w:rsidR="009C27DE">
              <w:rPr>
                <w:color w:val="002060"/>
                <w:lang w:val="en-GB"/>
              </w:rPr>
              <w:t>speach</w:t>
            </w:r>
            <w:proofErr w:type="spellEnd"/>
            <w:r w:rsidR="009C27DE">
              <w:rPr>
                <w:color w:val="002060"/>
                <w:lang w:val="en-GB"/>
              </w:rPr>
              <w:t xml:space="preserve"> by F. </w:t>
            </w:r>
            <w:proofErr w:type="spellStart"/>
            <w:r w:rsidR="009C27DE">
              <w:rPr>
                <w:color w:val="002060"/>
                <w:lang w:val="en-GB"/>
              </w:rPr>
              <w:t>Merien</w:t>
            </w:r>
            <w:proofErr w:type="spellEnd"/>
            <w:r w:rsidR="009C27DE">
              <w:rPr>
                <w:color w:val="002060"/>
                <w:lang w:val="en-GB"/>
              </w:rPr>
              <w:t xml:space="preserve"> and</w:t>
            </w:r>
            <w:r w:rsidR="000F1392">
              <w:rPr>
                <w:color w:val="002060"/>
                <w:lang w:val="en-GB"/>
              </w:rPr>
              <w:t xml:space="preserve"> </w:t>
            </w:r>
            <w:r w:rsidR="000F1392" w:rsidRPr="000F1392">
              <w:rPr>
                <w:color w:val="002060"/>
                <w:lang w:val="en-GB"/>
              </w:rPr>
              <w:t xml:space="preserve">J. </w:t>
            </w:r>
            <w:proofErr w:type="spellStart"/>
            <w:r w:rsidR="000F1392" w:rsidRPr="000F1392">
              <w:rPr>
                <w:color w:val="002060"/>
                <w:lang w:val="en-GB"/>
              </w:rPr>
              <w:t>Raine</w:t>
            </w:r>
            <w:proofErr w:type="spellEnd"/>
            <w:r w:rsidR="000F1392" w:rsidRPr="000F1392">
              <w:rPr>
                <w:color w:val="002060"/>
                <w:lang w:val="en-GB"/>
              </w:rPr>
              <w:t xml:space="preserve"> (AUT)</w:t>
            </w:r>
          </w:p>
          <w:p w14:paraId="00048A64" w14:textId="77777777" w:rsidR="009C27DE" w:rsidRPr="000F1392" w:rsidRDefault="009C27DE" w:rsidP="009C27DE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b/>
                <w:color w:val="002060"/>
                <w:lang w:val="en-GB"/>
              </w:rPr>
            </w:pPr>
          </w:p>
        </w:tc>
      </w:tr>
      <w:tr w:rsidR="000C70F8" w:rsidRPr="007C2B86" w14:paraId="0F2BA1AF" w14:textId="77777777" w:rsidTr="007C2B86">
        <w:tc>
          <w:tcPr>
            <w:tcW w:w="1526" w:type="dxa"/>
            <w:shd w:val="clear" w:color="auto" w:fill="auto"/>
          </w:tcPr>
          <w:p w14:paraId="6230EE52" w14:textId="77777777" w:rsidR="000C70F8" w:rsidRPr="000F1392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0F1392">
              <w:rPr>
                <w:color w:val="002060"/>
                <w:lang w:val="en-GB"/>
              </w:rPr>
              <w:t>9:20-9:30</w:t>
            </w:r>
          </w:p>
        </w:tc>
        <w:tc>
          <w:tcPr>
            <w:tcW w:w="7828" w:type="dxa"/>
            <w:gridSpan w:val="2"/>
            <w:shd w:val="clear" w:color="auto" w:fill="auto"/>
          </w:tcPr>
          <w:p w14:paraId="0A33A5B2" w14:textId="77777777" w:rsidR="000C70F8" w:rsidRDefault="005912FB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 xml:space="preserve">M. </w:t>
            </w:r>
            <w:proofErr w:type="spellStart"/>
            <w:r w:rsidRPr="007C2B86">
              <w:rPr>
                <w:color w:val="002060"/>
                <w:lang w:val="en-GB"/>
              </w:rPr>
              <w:t>Dupont-Rouzeyrol</w:t>
            </w:r>
            <w:proofErr w:type="spellEnd"/>
            <w:r w:rsidRPr="007C2B86">
              <w:rPr>
                <w:color w:val="002060"/>
                <w:lang w:val="en-GB"/>
              </w:rPr>
              <w:t xml:space="preserve"> (IPNC): Presentation of </w:t>
            </w:r>
            <w:proofErr w:type="spellStart"/>
            <w:r w:rsidR="000C70F8" w:rsidRPr="007C2B86">
              <w:rPr>
                <w:color w:val="002060"/>
                <w:lang w:val="en-GB"/>
              </w:rPr>
              <w:t>NiDiPac</w:t>
            </w:r>
            <w:proofErr w:type="spellEnd"/>
            <w:r w:rsidR="000C70F8" w:rsidRPr="007C2B86">
              <w:rPr>
                <w:color w:val="002060"/>
                <w:lang w:val="en-GB"/>
              </w:rPr>
              <w:t xml:space="preserve"> project</w:t>
            </w:r>
            <w:r w:rsidRPr="007C2B86">
              <w:rPr>
                <w:color w:val="002060"/>
                <w:lang w:val="en-GB"/>
              </w:rPr>
              <w:t xml:space="preserve"> and </w:t>
            </w:r>
            <w:r w:rsidR="00440F9B">
              <w:rPr>
                <w:color w:val="002060"/>
                <w:lang w:val="en-GB"/>
              </w:rPr>
              <w:t>PACE-Net Plus Seed-</w:t>
            </w:r>
            <w:r w:rsidRPr="007C2B86">
              <w:rPr>
                <w:color w:val="002060"/>
                <w:lang w:val="en-GB"/>
              </w:rPr>
              <w:t>funding</w:t>
            </w:r>
          </w:p>
          <w:p w14:paraId="7A685256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22FA5252" w14:textId="77777777" w:rsidTr="007C2B86">
        <w:tc>
          <w:tcPr>
            <w:tcW w:w="1526" w:type="dxa"/>
            <w:shd w:val="clear" w:color="auto" w:fill="auto"/>
          </w:tcPr>
          <w:p w14:paraId="17E6748B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US"/>
              </w:rPr>
            </w:pPr>
            <w:r w:rsidRPr="007C2B86">
              <w:rPr>
                <w:color w:val="002060"/>
                <w:lang w:val="en-US"/>
              </w:rPr>
              <w:t>9:30-9:40</w:t>
            </w:r>
          </w:p>
        </w:tc>
        <w:tc>
          <w:tcPr>
            <w:tcW w:w="7828" w:type="dxa"/>
            <w:gridSpan w:val="2"/>
            <w:shd w:val="clear" w:color="auto" w:fill="auto"/>
          </w:tcPr>
          <w:p w14:paraId="7F11B449" w14:textId="77777777" w:rsidR="000C70F8" w:rsidRDefault="005912FB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  <w:r w:rsidRPr="00907287">
              <w:rPr>
                <w:color w:val="002060"/>
                <w:lang w:val="en-GB"/>
              </w:rPr>
              <w:t xml:space="preserve">V. Lal (SPC): </w:t>
            </w:r>
            <w:r w:rsidR="00907287" w:rsidRPr="00907287">
              <w:rPr>
                <w:color w:val="002060"/>
                <w:lang w:val="en-GB"/>
              </w:rPr>
              <w:t xml:space="preserve">Pacific: </w:t>
            </w:r>
            <w:proofErr w:type="spellStart"/>
            <w:r w:rsidR="00907287" w:rsidRPr="00907287">
              <w:rPr>
                <w:color w:val="002060"/>
              </w:rPr>
              <w:t>Laboratory</w:t>
            </w:r>
            <w:proofErr w:type="spellEnd"/>
            <w:r w:rsidR="00907287" w:rsidRPr="00907287">
              <w:rPr>
                <w:color w:val="002060"/>
              </w:rPr>
              <w:t xml:space="preserve"> </w:t>
            </w:r>
            <w:proofErr w:type="spellStart"/>
            <w:r w:rsidR="00E33DF1">
              <w:rPr>
                <w:color w:val="002060"/>
              </w:rPr>
              <w:t>d</w:t>
            </w:r>
            <w:r w:rsidR="00907287" w:rsidRPr="00907287">
              <w:rPr>
                <w:color w:val="002060"/>
              </w:rPr>
              <w:t>iagnostic</w:t>
            </w:r>
            <w:proofErr w:type="spellEnd"/>
            <w:r w:rsidR="00907287" w:rsidRPr="00907287">
              <w:rPr>
                <w:color w:val="002060"/>
              </w:rPr>
              <w:t xml:space="preserve"> </w:t>
            </w:r>
            <w:proofErr w:type="spellStart"/>
            <w:r w:rsidR="00907287" w:rsidRPr="00907287">
              <w:rPr>
                <w:color w:val="002060"/>
              </w:rPr>
              <w:t>capacity</w:t>
            </w:r>
            <w:proofErr w:type="spellEnd"/>
            <w:r w:rsidR="00907287" w:rsidRPr="00907287">
              <w:rPr>
                <w:color w:val="002060"/>
              </w:rPr>
              <w:t xml:space="preserve"> </w:t>
            </w:r>
            <w:proofErr w:type="spellStart"/>
            <w:r w:rsidR="00907287" w:rsidRPr="00907287">
              <w:rPr>
                <w:color w:val="002060"/>
              </w:rPr>
              <w:t>for</w:t>
            </w:r>
            <w:proofErr w:type="spellEnd"/>
            <w:r w:rsidR="00907287" w:rsidRPr="00907287">
              <w:rPr>
                <w:color w:val="002060"/>
              </w:rPr>
              <w:t xml:space="preserve"> Arbovirus </w:t>
            </w:r>
            <w:proofErr w:type="spellStart"/>
            <w:r w:rsidR="00907287" w:rsidRPr="00907287">
              <w:rPr>
                <w:color w:val="002060"/>
              </w:rPr>
              <w:t>testing</w:t>
            </w:r>
            <w:proofErr w:type="spellEnd"/>
          </w:p>
          <w:p w14:paraId="653E52C6" w14:textId="77777777" w:rsidR="009C27DE" w:rsidRPr="00907287" w:rsidRDefault="009C27DE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</w:p>
        </w:tc>
      </w:tr>
      <w:tr w:rsidR="000C70F8" w:rsidRPr="007C2B86" w14:paraId="19472BF3" w14:textId="77777777" w:rsidTr="007C2B86">
        <w:tc>
          <w:tcPr>
            <w:tcW w:w="1526" w:type="dxa"/>
            <w:shd w:val="clear" w:color="auto" w:fill="auto"/>
          </w:tcPr>
          <w:p w14:paraId="7834C5D7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9:40-10:00</w:t>
            </w:r>
          </w:p>
        </w:tc>
        <w:tc>
          <w:tcPr>
            <w:tcW w:w="7828" w:type="dxa"/>
            <w:gridSpan w:val="2"/>
            <w:shd w:val="clear" w:color="auto" w:fill="auto"/>
          </w:tcPr>
          <w:p w14:paraId="1B96AFD6" w14:textId="77777777" w:rsidR="000C70F8" w:rsidRDefault="00721B4E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  <w:r w:rsidRPr="00EB7D2A">
              <w:rPr>
                <w:color w:val="002060"/>
                <w:lang w:val="en-GB"/>
              </w:rPr>
              <w:t xml:space="preserve">Y. </w:t>
            </w:r>
            <w:proofErr w:type="spellStart"/>
            <w:r w:rsidRPr="00EB7D2A">
              <w:rPr>
                <w:color w:val="002060"/>
                <w:lang w:val="en-GB"/>
              </w:rPr>
              <w:t>Abdad</w:t>
            </w:r>
            <w:proofErr w:type="spellEnd"/>
            <w:r w:rsidRPr="00EB7D2A">
              <w:rPr>
                <w:color w:val="002060"/>
                <w:lang w:val="en-GB"/>
              </w:rPr>
              <w:t xml:space="preserve"> (PNG-IMR): </w:t>
            </w:r>
            <w:proofErr w:type="spellStart"/>
            <w:r w:rsidR="00EB7D2A" w:rsidRPr="00EB7D2A">
              <w:rPr>
                <w:color w:val="002060"/>
              </w:rPr>
              <w:t>Emerging</w:t>
            </w:r>
            <w:proofErr w:type="spellEnd"/>
            <w:r w:rsidR="00EB7D2A" w:rsidRPr="00EB7D2A">
              <w:rPr>
                <w:color w:val="002060"/>
              </w:rPr>
              <w:t xml:space="preserve"> </w:t>
            </w:r>
            <w:proofErr w:type="spellStart"/>
            <w:r w:rsidR="00E33DF1">
              <w:rPr>
                <w:color w:val="002060"/>
              </w:rPr>
              <w:t>i</w:t>
            </w:r>
            <w:r w:rsidR="00EB7D2A" w:rsidRPr="00EB7D2A">
              <w:rPr>
                <w:color w:val="002060"/>
              </w:rPr>
              <w:t>nfectious</w:t>
            </w:r>
            <w:proofErr w:type="spellEnd"/>
            <w:r w:rsidR="00EB7D2A" w:rsidRPr="00EB7D2A">
              <w:rPr>
                <w:color w:val="002060"/>
              </w:rPr>
              <w:t xml:space="preserve"> </w:t>
            </w:r>
            <w:proofErr w:type="spellStart"/>
            <w:r w:rsidR="00E33DF1">
              <w:rPr>
                <w:color w:val="002060"/>
              </w:rPr>
              <w:t>d</w:t>
            </w:r>
            <w:r w:rsidR="00EB7D2A" w:rsidRPr="00EB7D2A">
              <w:rPr>
                <w:color w:val="002060"/>
              </w:rPr>
              <w:t>isease</w:t>
            </w:r>
            <w:proofErr w:type="spellEnd"/>
            <w:r w:rsidR="00EB7D2A" w:rsidRPr="00EB7D2A">
              <w:rPr>
                <w:color w:val="002060"/>
              </w:rPr>
              <w:t xml:space="preserve"> </w:t>
            </w:r>
            <w:r w:rsidR="00E33DF1">
              <w:rPr>
                <w:color w:val="002060"/>
              </w:rPr>
              <w:t>r</w:t>
            </w:r>
            <w:r w:rsidR="00EB7D2A" w:rsidRPr="00EB7D2A">
              <w:rPr>
                <w:color w:val="002060"/>
              </w:rPr>
              <w:t>esearch at PNG</w:t>
            </w:r>
            <w:r w:rsidR="00EB7D2A">
              <w:rPr>
                <w:color w:val="002060"/>
              </w:rPr>
              <w:t>-</w:t>
            </w:r>
            <w:r w:rsidR="00EB7D2A" w:rsidRPr="00EB7D2A">
              <w:rPr>
                <w:color w:val="002060"/>
              </w:rPr>
              <w:t>IMR</w:t>
            </w:r>
          </w:p>
          <w:p w14:paraId="7EE4596A" w14:textId="77777777" w:rsidR="009C27DE" w:rsidRPr="00EB7D2A" w:rsidRDefault="009C27DE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42978FC2" w14:textId="77777777" w:rsidTr="007C2B86">
        <w:tc>
          <w:tcPr>
            <w:tcW w:w="1526" w:type="dxa"/>
            <w:shd w:val="clear" w:color="auto" w:fill="auto"/>
          </w:tcPr>
          <w:p w14:paraId="5A6DC73E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10:00-10:20</w:t>
            </w:r>
          </w:p>
        </w:tc>
        <w:tc>
          <w:tcPr>
            <w:tcW w:w="7828" w:type="dxa"/>
            <w:gridSpan w:val="2"/>
            <w:shd w:val="clear" w:color="auto" w:fill="auto"/>
          </w:tcPr>
          <w:p w14:paraId="408177AE" w14:textId="474D7E18" w:rsidR="000C70F8" w:rsidRDefault="00721B4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  <w:r w:rsidRPr="007C2B86">
              <w:rPr>
                <w:color w:val="002060"/>
                <w:lang w:val="en-GB"/>
              </w:rPr>
              <w:t xml:space="preserve">C. </w:t>
            </w:r>
            <w:proofErr w:type="spellStart"/>
            <w:r w:rsidRPr="007C2B86">
              <w:rPr>
                <w:color w:val="002060"/>
                <w:lang w:val="en-GB"/>
              </w:rPr>
              <w:t>Go</w:t>
            </w:r>
            <w:r w:rsidR="000705B5">
              <w:rPr>
                <w:color w:val="002060"/>
                <w:lang w:val="en-GB"/>
              </w:rPr>
              <w:t>a</w:t>
            </w:r>
            <w:r w:rsidRPr="007C2B86">
              <w:rPr>
                <w:color w:val="002060"/>
                <w:lang w:val="en-GB"/>
              </w:rPr>
              <w:t>rant</w:t>
            </w:r>
            <w:proofErr w:type="spellEnd"/>
            <w:r w:rsidRPr="007C2B86">
              <w:rPr>
                <w:color w:val="002060"/>
                <w:lang w:val="en-GB"/>
              </w:rPr>
              <w:t xml:space="preserve"> (IPNC): </w:t>
            </w:r>
            <w:proofErr w:type="spellStart"/>
            <w:r w:rsidR="00385122" w:rsidRPr="00385122">
              <w:rPr>
                <w:color w:val="002060"/>
              </w:rPr>
              <w:t>Leptospirosis</w:t>
            </w:r>
            <w:proofErr w:type="spellEnd"/>
            <w:r w:rsidR="00385122" w:rsidRPr="00385122">
              <w:rPr>
                <w:color w:val="002060"/>
              </w:rPr>
              <w:t xml:space="preserve"> diagnosis: </w:t>
            </w:r>
            <w:proofErr w:type="spellStart"/>
            <w:r w:rsidR="00385122" w:rsidRPr="00385122">
              <w:rPr>
                <w:color w:val="002060"/>
              </w:rPr>
              <w:t>biological</w:t>
            </w:r>
            <w:proofErr w:type="spellEnd"/>
            <w:r w:rsidR="00385122" w:rsidRPr="00385122">
              <w:rPr>
                <w:color w:val="002060"/>
              </w:rPr>
              <w:t xml:space="preserve"> basis </w:t>
            </w:r>
            <w:proofErr w:type="spellStart"/>
            <w:r w:rsidR="00385122" w:rsidRPr="00385122">
              <w:rPr>
                <w:color w:val="002060"/>
              </w:rPr>
              <w:t>and</w:t>
            </w:r>
            <w:proofErr w:type="spellEnd"/>
            <w:r w:rsidR="00385122" w:rsidRPr="00385122">
              <w:rPr>
                <w:color w:val="002060"/>
              </w:rPr>
              <w:t xml:space="preserve"> </w:t>
            </w:r>
            <w:proofErr w:type="spellStart"/>
            <w:r w:rsidR="00385122" w:rsidRPr="00385122">
              <w:rPr>
                <w:color w:val="002060"/>
              </w:rPr>
              <w:t>laboratory</w:t>
            </w:r>
            <w:proofErr w:type="spellEnd"/>
            <w:r w:rsidR="00385122" w:rsidRPr="00385122">
              <w:rPr>
                <w:color w:val="002060"/>
              </w:rPr>
              <w:t xml:space="preserve"> </w:t>
            </w:r>
            <w:proofErr w:type="spellStart"/>
            <w:r w:rsidR="00385122" w:rsidRPr="00385122">
              <w:rPr>
                <w:color w:val="002060"/>
              </w:rPr>
              <w:t>challenges</w:t>
            </w:r>
            <w:proofErr w:type="spellEnd"/>
          </w:p>
          <w:p w14:paraId="41D9261A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55855CB7" w14:textId="77777777" w:rsidTr="007C2B86">
        <w:tc>
          <w:tcPr>
            <w:tcW w:w="9354" w:type="dxa"/>
            <w:gridSpan w:val="3"/>
            <w:shd w:val="clear" w:color="auto" w:fill="D9D9D9"/>
          </w:tcPr>
          <w:p w14:paraId="4B72D6EC" w14:textId="52F469EC" w:rsidR="000C70F8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 xml:space="preserve">10:20-10:50 : </w:t>
            </w:r>
            <w:r w:rsidR="00EE4905">
              <w:rPr>
                <w:color w:val="002060"/>
                <w:lang w:val="en-GB"/>
              </w:rPr>
              <w:t>Morning Tea</w:t>
            </w:r>
          </w:p>
          <w:p w14:paraId="0FAC0696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b/>
                <w:color w:val="002060"/>
                <w:lang w:val="en-GB"/>
              </w:rPr>
            </w:pPr>
          </w:p>
        </w:tc>
      </w:tr>
      <w:tr w:rsidR="000C70F8" w:rsidRPr="007C2B86" w14:paraId="178075BB" w14:textId="77777777" w:rsidTr="007C2B86">
        <w:tc>
          <w:tcPr>
            <w:tcW w:w="1668" w:type="dxa"/>
            <w:gridSpan w:val="2"/>
            <w:shd w:val="clear" w:color="auto" w:fill="auto"/>
          </w:tcPr>
          <w:p w14:paraId="7842C978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10:50-11:10</w:t>
            </w:r>
          </w:p>
        </w:tc>
        <w:tc>
          <w:tcPr>
            <w:tcW w:w="7686" w:type="dxa"/>
            <w:shd w:val="clear" w:color="auto" w:fill="auto"/>
          </w:tcPr>
          <w:p w14:paraId="3537FD80" w14:textId="73EC45D5" w:rsidR="000C70F8" w:rsidRDefault="00721B4E" w:rsidP="00385122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 xml:space="preserve">M. </w:t>
            </w:r>
            <w:proofErr w:type="spellStart"/>
            <w:r w:rsidRPr="007C2B86">
              <w:rPr>
                <w:color w:val="002060"/>
                <w:lang w:val="en-GB"/>
              </w:rPr>
              <w:t>Dupont-Rouzeyrol</w:t>
            </w:r>
            <w:proofErr w:type="spellEnd"/>
            <w:r w:rsidRPr="007C2B86">
              <w:rPr>
                <w:color w:val="002060"/>
                <w:lang w:val="en-GB"/>
              </w:rPr>
              <w:t xml:space="preserve"> (IPNC): Zika virus</w:t>
            </w:r>
            <w:r w:rsidR="00385122">
              <w:rPr>
                <w:color w:val="002060"/>
                <w:lang w:val="en-GB"/>
              </w:rPr>
              <w:t xml:space="preserve"> diagnostic</w:t>
            </w:r>
            <w:r w:rsidR="005912FB" w:rsidRPr="007C2B86">
              <w:rPr>
                <w:color w:val="002060"/>
                <w:lang w:val="en-GB"/>
              </w:rPr>
              <w:t xml:space="preserve">: </w:t>
            </w:r>
            <w:r w:rsidR="00F73B93">
              <w:rPr>
                <w:color w:val="002060"/>
                <w:lang w:val="en-GB"/>
              </w:rPr>
              <w:t>New Caledonia</w:t>
            </w:r>
            <w:r w:rsidR="00385122">
              <w:rPr>
                <w:color w:val="002060"/>
                <w:lang w:val="en-GB"/>
              </w:rPr>
              <w:t xml:space="preserve"> experience </w:t>
            </w:r>
            <w:bookmarkStart w:id="0" w:name="_GoBack"/>
            <w:bookmarkEnd w:id="0"/>
          </w:p>
          <w:p w14:paraId="4004E98C" w14:textId="77777777" w:rsidR="009C27DE" w:rsidRPr="007C2B86" w:rsidRDefault="009C27DE" w:rsidP="00385122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79C21846" w14:textId="77777777" w:rsidTr="007C2B86">
        <w:tc>
          <w:tcPr>
            <w:tcW w:w="1668" w:type="dxa"/>
            <w:gridSpan w:val="2"/>
            <w:shd w:val="clear" w:color="auto" w:fill="auto"/>
          </w:tcPr>
          <w:p w14:paraId="3631408E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11:10-11:30</w:t>
            </w:r>
          </w:p>
        </w:tc>
        <w:tc>
          <w:tcPr>
            <w:tcW w:w="7686" w:type="dxa"/>
            <w:shd w:val="clear" w:color="auto" w:fill="auto"/>
          </w:tcPr>
          <w:p w14:paraId="1A865537" w14:textId="77777777" w:rsidR="000C70F8" w:rsidRPr="00F73B93" w:rsidRDefault="00E33DF1" w:rsidP="009C27DE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F73B93">
              <w:rPr>
                <w:color w:val="002060"/>
                <w:lang w:val="en-GB"/>
              </w:rPr>
              <w:t xml:space="preserve">F. </w:t>
            </w:r>
            <w:proofErr w:type="spellStart"/>
            <w:r w:rsidRPr="00F73B93">
              <w:rPr>
                <w:color w:val="002060"/>
                <w:lang w:val="en-GB"/>
              </w:rPr>
              <w:t>Rahnama</w:t>
            </w:r>
            <w:proofErr w:type="spellEnd"/>
            <w:r w:rsidRPr="00F73B93">
              <w:rPr>
                <w:color w:val="002060"/>
                <w:lang w:val="en-GB"/>
              </w:rPr>
              <w:t xml:space="preserve"> (Auckland DHB) : </w:t>
            </w:r>
            <w:r w:rsidR="009C27DE" w:rsidRPr="00F73B93">
              <w:rPr>
                <w:color w:val="002060"/>
                <w:lang w:val="en-GB"/>
              </w:rPr>
              <w:t xml:space="preserve">Zika virus testing at </w:t>
            </w:r>
            <w:proofErr w:type="spellStart"/>
            <w:r w:rsidR="009C27DE" w:rsidRPr="00F73B93">
              <w:rPr>
                <w:color w:val="002060"/>
                <w:lang w:val="en-GB"/>
              </w:rPr>
              <w:t>LabPLus</w:t>
            </w:r>
            <w:proofErr w:type="spellEnd"/>
          </w:p>
          <w:p w14:paraId="2E7FD95A" w14:textId="77777777" w:rsidR="009C27DE" w:rsidRPr="00F73B93" w:rsidRDefault="009C27DE" w:rsidP="009C27DE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7BCC2C9A" w14:textId="77777777" w:rsidTr="007C2B86">
        <w:tc>
          <w:tcPr>
            <w:tcW w:w="1668" w:type="dxa"/>
            <w:gridSpan w:val="2"/>
            <w:shd w:val="clear" w:color="auto" w:fill="auto"/>
          </w:tcPr>
          <w:p w14:paraId="262A39AE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11:30-11:50</w:t>
            </w:r>
          </w:p>
        </w:tc>
        <w:tc>
          <w:tcPr>
            <w:tcW w:w="7686" w:type="dxa"/>
            <w:shd w:val="clear" w:color="auto" w:fill="auto"/>
          </w:tcPr>
          <w:p w14:paraId="3CF3929E" w14:textId="77777777" w:rsidR="000C70F8" w:rsidRDefault="000C70F8" w:rsidP="00371F9A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S</w:t>
            </w:r>
            <w:r w:rsidR="005912FB" w:rsidRPr="007C2B86">
              <w:rPr>
                <w:color w:val="002060"/>
                <w:lang w:val="en-GB"/>
              </w:rPr>
              <w:t xml:space="preserve">. Henry (AUT): </w:t>
            </w:r>
            <w:proofErr w:type="spellStart"/>
            <w:r w:rsidR="00371F9A" w:rsidRPr="00371F9A">
              <w:rPr>
                <w:color w:val="002060"/>
                <w:lang w:val="en-GB"/>
              </w:rPr>
              <w:t>Kode</w:t>
            </w:r>
            <w:proofErr w:type="spellEnd"/>
            <w:r w:rsidR="00371F9A" w:rsidRPr="00371F9A">
              <w:rPr>
                <w:color w:val="002060"/>
                <w:lang w:val="en-GB"/>
              </w:rPr>
              <w:t xml:space="preserve"> Technology overview – opportunities and limitations</w:t>
            </w:r>
          </w:p>
          <w:p w14:paraId="674C7909" w14:textId="77777777" w:rsidR="009C27DE" w:rsidRPr="007C2B86" w:rsidRDefault="009C27DE" w:rsidP="00371F9A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71E39F7A" w14:textId="77777777" w:rsidTr="009C27DE">
        <w:trPr>
          <w:trHeight w:val="585"/>
        </w:trPr>
        <w:tc>
          <w:tcPr>
            <w:tcW w:w="1668" w:type="dxa"/>
            <w:gridSpan w:val="2"/>
            <w:shd w:val="clear" w:color="auto" w:fill="auto"/>
          </w:tcPr>
          <w:p w14:paraId="62D80415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11:50-12:10</w:t>
            </w:r>
          </w:p>
        </w:tc>
        <w:tc>
          <w:tcPr>
            <w:tcW w:w="7686" w:type="dxa"/>
            <w:shd w:val="clear" w:color="auto" w:fill="auto"/>
          </w:tcPr>
          <w:p w14:paraId="14218873" w14:textId="77777777" w:rsidR="000C70F8" w:rsidRDefault="000C70F8" w:rsidP="00371F9A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R</w:t>
            </w:r>
            <w:r w:rsidR="00371F9A">
              <w:rPr>
                <w:color w:val="002060"/>
                <w:lang w:val="en-GB"/>
              </w:rPr>
              <w:t>.</w:t>
            </w:r>
            <w:r w:rsidR="00FD3377" w:rsidRPr="00FD3377">
              <w:t xml:space="preserve"> </w:t>
            </w:r>
            <w:proofErr w:type="spellStart"/>
            <w:r w:rsidR="00FD3377" w:rsidRPr="00FD3377">
              <w:rPr>
                <w:color w:val="002060"/>
              </w:rPr>
              <w:t>Nagappan</w:t>
            </w:r>
            <w:proofErr w:type="spellEnd"/>
            <w:r w:rsidR="00FD3377" w:rsidRPr="00FD3377">
              <w:rPr>
                <w:color w:val="002060"/>
                <w:lang w:val="en-GB"/>
              </w:rPr>
              <w:t xml:space="preserve"> </w:t>
            </w:r>
            <w:r w:rsidR="005912FB" w:rsidRPr="007C2B86">
              <w:rPr>
                <w:color w:val="002060"/>
                <w:lang w:val="en-GB"/>
              </w:rPr>
              <w:t xml:space="preserve">(AUT): </w:t>
            </w:r>
            <w:proofErr w:type="spellStart"/>
            <w:r w:rsidR="00371F9A" w:rsidRPr="00371F9A">
              <w:rPr>
                <w:color w:val="002060"/>
                <w:lang w:val="en-GB"/>
              </w:rPr>
              <w:t>Kode</w:t>
            </w:r>
            <w:proofErr w:type="spellEnd"/>
            <w:r w:rsidR="00371F9A" w:rsidRPr="00371F9A">
              <w:rPr>
                <w:color w:val="002060"/>
                <w:lang w:val="en-GB"/>
              </w:rPr>
              <w:t xml:space="preserve"> Technology design for </w:t>
            </w:r>
            <w:proofErr w:type="spellStart"/>
            <w:r w:rsidR="00371F9A" w:rsidRPr="00371F9A">
              <w:rPr>
                <w:color w:val="002060"/>
                <w:lang w:val="en-GB"/>
              </w:rPr>
              <w:t>leptospira</w:t>
            </w:r>
            <w:proofErr w:type="spellEnd"/>
            <w:r w:rsidR="00371F9A" w:rsidRPr="00371F9A">
              <w:rPr>
                <w:color w:val="002060"/>
                <w:lang w:val="en-GB"/>
              </w:rPr>
              <w:t xml:space="preserve"> diagnostic</w:t>
            </w:r>
          </w:p>
          <w:p w14:paraId="657C700D" w14:textId="77777777" w:rsidR="009C27DE" w:rsidRPr="007C2B86" w:rsidRDefault="009C27DE" w:rsidP="00371F9A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348928E7" w14:textId="77777777" w:rsidTr="007C2B86">
        <w:tc>
          <w:tcPr>
            <w:tcW w:w="9354" w:type="dxa"/>
            <w:gridSpan w:val="3"/>
            <w:shd w:val="clear" w:color="auto" w:fill="D9D9D9"/>
          </w:tcPr>
          <w:p w14:paraId="4469F5B8" w14:textId="77777777" w:rsidR="000C70F8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12:10-13:00 : Lunch break</w:t>
            </w:r>
          </w:p>
          <w:p w14:paraId="30046AFD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0C70F8" w:rsidRPr="007C2B86" w14:paraId="5F929B62" w14:textId="77777777" w:rsidTr="007C2B86">
        <w:tc>
          <w:tcPr>
            <w:tcW w:w="1668" w:type="dxa"/>
            <w:gridSpan w:val="2"/>
            <w:shd w:val="clear" w:color="auto" w:fill="auto"/>
          </w:tcPr>
          <w:p w14:paraId="0CF2FA37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US"/>
              </w:rPr>
            </w:pPr>
            <w:r w:rsidRPr="007C2B86">
              <w:rPr>
                <w:color w:val="002060"/>
                <w:lang w:val="en-US"/>
              </w:rPr>
              <w:t>13:00-13:20</w:t>
            </w:r>
          </w:p>
        </w:tc>
        <w:tc>
          <w:tcPr>
            <w:tcW w:w="7686" w:type="dxa"/>
            <w:shd w:val="clear" w:color="auto" w:fill="auto"/>
          </w:tcPr>
          <w:p w14:paraId="6075D0B8" w14:textId="77777777" w:rsidR="000C70F8" w:rsidRDefault="005912FB" w:rsidP="00C56613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  <w:r w:rsidRPr="00C56613">
              <w:rPr>
                <w:color w:val="002060"/>
                <w:lang w:val="en-GB"/>
              </w:rPr>
              <w:t xml:space="preserve">D. Phillips (QUT): </w:t>
            </w:r>
            <w:r w:rsidR="00C56613" w:rsidRPr="00C56613">
              <w:rPr>
                <w:color w:val="002060"/>
              </w:rPr>
              <w:t xml:space="preserve">Release </w:t>
            </w:r>
            <w:proofErr w:type="spellStart"/>
            <w:r w:rsidR="00C56613" w:rsidRPr="00C56613">
              <w:rPr>
                <w:color w:val="002060"/>
              </w:rPr>
              <w:t>to</w:t>
            </w:r>
            <w:proofErr w:type="spellEnd"/>
            <w:r w:rsidR="00C56613" w:rsidRPr="00C56613">
              <w:rPr>
                <w:color w:val="002060"/>
              </w:rPr>
              <w:t xml:space="preserve"> market of </w:t>
            </w:r>
            <w:proofErr w:type="spellStart"/>
            <w:r w:rsidR="00C56613" w:rsidRPr="00C56613">
              <w:rPr>
                <w:color w:val="002060"/>
              </w:rPr>
              <w:t>diagnostic</w:t>
            </w:r>
            <w:proofErr w:type="spellEnd"/>
            <w:r w:rsidR="00C56613" w:rsidRPr="00C56613">
              <w:rPr>
                <w:color w:val="002060"/>
              </w:rPr>
              <w:t xml:space="preserve"> </w:t>
            </w:r>
            <w:proofErr w:type="spellStart"/>
            <w:r w:rsidR="00C56613" w:rsidRPr="00C56613">
              <w:rPr>
                <w:color w:val="002060"/>
              </w:rPr>
              <w:t>assays</w:t>
            </w:r>
            <w:proofErr w:type="spellEnd"/>
          </w:p>
          <w:p w14:paraId="22D4FA4A" w14:textId="77777777" w:rsidR="009C27DE" w:rsidRPr="00C56613" w:rsidRDefault="009C27DE" w:rsidP="00C56613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</w:rPr>
            </w:pPr>
          </w:p>
        </w:tc>
      </w:tr>
      <w:tr w:rsidR="000C70F8" w:rsidRPr="007C2B86" w14:paraId="27440A16" w14:textId="77777777" w:rsidTr="007C2B86">
        <w:tc>
          <w:tcPr>
            <w:tcW w:w="1668" w:type="dxa"/>
            <w:gridSpan w:val="2"/>
            <w:shd w:val="clear" w:color="auto" w:fill="auto"/>
          </w:tcPr>
          <w:p w14:paraId="165FE8C7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US"/>
              </w:rPr>
            </w:pPr>
            <w:r w:rsidRPr="007C2B86">
              <w:rPr>
                <w:color w:val="002060"/>
                <w:lang w:val="en-US"/>
              </w:rPr>
              <w:t>13:20-13:40</w:t>
            </w:r>
          </w:p>
        </w:tc>
        <w:tc>
          <w:tcPr>
            <w:tcW w:w="7686" w:type="dxa"/>
            <w:shd w:val="clear" w:color="auto" w:fill="auto"/>
          </w:tcPr>
          <w:p w14:paraId="7871DC87" w14:textId="70F16D81" w:rsidR="000C70F8" w:rsidRDefault="00E33DF1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E33DF1">
              <w:rPr>
                <w:color w:val="002060"/>
                <w:lang w:val="en-GB"/>
              </w:rPr>
              <w:t>K. O’Connor</w:t>
            </w:r>
            <w:r w:rsidR="005912FB" w:rsidRPr="00E33DF1">
              <w:rPr>
                <w:color w:val="002060"/>
                <w:lang w:val="en-GB"/>
              </w:rPr>
              <w:t xml:space="preserve"> (AUT): </w:t>
            </w:r>
            <w:r w:rsidR="00F73B93" w:rsidRPr="00F73B93">
              <w:rPr>
                <w:color w:val="002060"/>
              </w:rPr>
              <w:t xml:space="preserve">NZ </w:t>
            </w:r>
            <w:proofErr w:type="spellStart"/>
            <w:r w:rsidR="00F73B93" w:rsidRPr="00F73B93">
              <w:rPr>
                <w:color w:val="002060"/>
              </w:rPr>
              <w:t>ethics</w:t>
            </w:r>
            <w:proofErr w:type="spellEnd"/>
            <w:r w:rsidR="00F73B93" w:rsidRPr="00F73B93">
              <w:rPr>
                <w:color w:val="002060"/>
              </w:rPr>
              <w:t xml:space="preserve"> environment </w:t>
            </w:r>
            <w:proofErr w:type="spellStart"/>
            <w:r w:rsidR="00F73B93" w:rsidRPr="00F73B93">
              <w:rPr>
                <w:color w:val="002060"/>
              </w:rPr>
              <w:t>for</w:t>
            </w:r>
            <w:proofErr w:type="spellEnd"/>
            <w:r w:rsidR="00F73B93" w:rsidRPr="00F73B93">
              <w:rPr>
                <w:color w:val="002060"/>
              </w:rPr>
              <w:t xml:space="preserve"> human tissue research</w:t>
            </w:r>
          </w:p>
          <w:p w14:paraId="432616C3" w14:textId="77777777" w:rsidR="009C27DE" w:rsidRPr="004040D4" w:rsidRDefault="009C27DE" w:rsidP="00E33DF1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i/>
                <w:color w:val="002060"/>
                <w:lang w:val="en-GB"/>
              </w:rPr>
            </w:pPr>
          </w:p>
        </w:tc>
      </w:tr>
      <w:tr w:rsidR="000C70F8" w:rsidRPr="007C2B86" w14:paraId="0714C628" w14:textId="77777777" w:rsidTr="007C2B86">
        <w:tc>
          <w:tcPr>
            <w:tcW w:w="1668" w:type="dxa"/>
            <w:gridSpan w:val="2"/>
            <w:shd w:val="clear" w:color="auto" w:fill="auto"/>
          </w:tcPr>
          <w:p w14:paraId="7843C043" w14:textId="77777777" w:rsidR="000C70F8" w:rsidRPr="007C2B86" w:rsidRDefault="000C70F8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rPr>
                <w:color w:val="002060"/>
                <w:lang w:val="en-US"/>
              </w:rPr>
            </w:pPr>
            <w:r w:rsidRPr="007C2B86">
              <w:rPr>
                <w:color w:val="002060"/>
                <w:lang w:val="en-US"/>
              </w:rPr>
              <w:t>13:40-</w:t>
            </w:r>
            <w:r w:rsidR="002F5F41" w:rsidRPr="007C2B86">
              <w:rPr>
                <w:color w:val="002060"/>
                <w:lang w:val="en-US"/>
              </w:rPr>
              <w:t>15:00</w:t>
            </w:r>
          </w:p>
        </w:tc>
        <w:tc>
          <w:tcPr>
            <w:tcW w:w="7686" w:type="dxa"/>
            <w:shd w:val="clear" w:color="auto" w:fill="auto"/>
          </w:tcPr>
          <w:p w14:paraId="5A33B51D" w14:textId="77777777" w:rsidR="000C70F8" w:rsidRDefault="002F5F41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  <w:r w:rsidRPr="007C2B86">
              <w:rPr>
                <w:color w:val="002060"/>
                <w:lang w:val="en-GB"/>
              </w:rPr>
              <w:t>Open discussion</w:t>
            </w:r>
          </w:p>
          <w:p w14:paraId="0CB7ED3C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color w:val="002060"/>
                <w:lang w:val="en-GB"/>
              </w:rPr>
            </w:pPr>
          </w:p>
        </w:tc>
      </w:tr>
      <w:tr w:rsidR="002F5F41" w:rsidRPr="007C2B86" w14:paraId="01E8A3D2" w14:textId="77777777" w:rsidTr="007C2B86">
        <w:tc>
          <w:tcPr>
            <w:tcW w:w="9354" w:type="dxa"/>
            <w:gridSpan w:val="3"/>
            <w:shd w:val="clear" w:color="auto" w:fill="DAEEF3"/>
          </w:tcPr>
          <w:p w14:paraId="43029837" w14:textId="10306E93" w:rsidR="002F5F41" w:rsidRDefault="002F5F41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b/>
                <w:color w:val="002060"/>
                <w:lang w:val="en-GB"/>
              </w:rPr>
            </w:pPr>
            <w:r w:rsidRPr="007C2B86">
              <w:rPr>
                <w:b/>
                <w:color w:val="002060"/>
                <w:lang w:val="en-GB"/>
              </w:rPr>
              <w:t xml:space="preserve">15:00-15:30 : </w:t>
            </w:r>
            <w:r w:rsidR="00EE4905">
              <w:rPr>
                <w:b/>
                <w:color w:val="002060"/>
                <w:lang w:val="en-GB"/>
              </w:rPr>
              <w:t>Wrap up and Afternoon Tea</w:t>
            </w:r>
          </w:p>
          <w:p w14:paraId="55964BD9" w14:textId="77777777" w:rsidR="009C27DE" w:rsidRPr="007C2B86" w:rsidRDefault="009C27DE" w:rsidP="007C2B86">
            <w:pPr>
              <w:tabs>
                <w:tab w:val="left" w:pos="0"/>
                <w:tab w:val="left" w:pos="284"/>
                <w:tab w:val="left" w:pos="439"/>
                <w:tab w:val="left" w:pos="940"/>
                <w:tab w:val="left" w:pos="1260"/>
              </w:tabs>
              <w:suppressAutoHyphens/>
              <w:ind w:left="360"/>
              <w:rPr>
                <w:b/>
                <w:color w:val="002060"/>
                <w:lang w:val="en-GB"/>
              </w:rPr>
            </w:pPr>
          </w:p>
        </w:tc>
      </w:tr>
    </w:tbl>
    <w:p w14:paraId="54E1568D" w14:textId="77777777" w:rsidR="00C250B4" w:rsidRPr="005912FB" w:rsidRDefault="00C250B4" w:rsidP="005D13C9">
      <w:pPr>
        <w:tabs>
          <w:tab w:val="left" w:pos="0"/>
          <w:tab w:val="left" w:pos="284"/>
          <w:tab w:val="left" w:pos="439"/>
          <w:tab w:val="left" w:pos="940"/>
          <w:tab w:val="left" w:pos="1260"/>
        </w:tabs>
        <w:suppressAutoHyphens/>
        <w:ind w:left="360"/>
        <w:rPr>
          <w:color w:val="002060"/>
          <w:lang w:val="en-GB"/>
        </w:rPr>
      </w:pPr>
    </w:p>
    <w:sectPr w:rsidR="00C250B4" w:rsidRPr="005912FB" w:rsidSect="004132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34811" w14:textId="77777777" w:rsidR="00F50A88" w:rsidRDefault="00F50A88">
      <w:r>
        <w:separator/>
      </w:r>
    </w:p>
  </w:endnote>
  <w:endnote w:type="continuationSeparator" w:id="0">
    <w:p w14:paraId="30376AC5" w14:textId="77777777" w:rsidR="00F50A88" w:rsidRDefault="00F5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7C32" w14:textId="77777777" w:rsidR="00000774" w:rsidRDefault="00000774" w:rsidP="00C6050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0E7AA2" w14:textId="77777777" w:rsidR="00000774" w:rsidRDefault="000007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B9A4" w14:textId="77777777" w:rsidR="00000774" w:rsidRPr="00000774" w:rsidRDefault="00000774" w:rsidP="00C60508">
    <w:pPr>
      <w:pStyle w:val="Pieddepage"/>
      <w:framePr w:wrap="around" w:vAnchor="text" w:hAnchor="margin" w:xAlign="center" w:y="1"/>
      <w:rPr>
        <w:rStyle w:val="Numrodepage"/>
        <w:rFonts w:ascii="Calibri" w:hAnsi="Calibri"/>
      </w:rPr>
    </w:pPr>
    <w:r w:rsidRPr="00000774">
      <w:rPr>
        <w:rStyle w:val="Numrodepage"/>
        <w:rFonts w:ascii="Calibri" w:hAnsi="Calibri"/>
      </w:rPr>
      <w:fldChar w:fldCharType="begin"/>
    </w:r>
    <w:r w:rsidRPr="00000774">
      <w:rPr>
        <w:rStyle w:val="Numrodepage"/>
        <w:rFonts w:ascii="Calibri" w:hAnsi="Calibri"/>
      </w:rPr>
      <w:instrText xml:space="preserve">PAGE  </w:instrText>
    </w:r>
    <w:r w:rsidRPr="00000774">
      <w:rPr>
        <w:rStyle w:val="Numrodepage"/>
        <w:rFonts w:ascii="Calibri" w:hAnsi="Calibri"/>
      </w:rPr>
      <w:fldChar w:fldCharType="separate"/>
    </w:r>
    <w:r w:rsidR="00EF3C3D">
      <w:rPr>
        <w:rStyle w:val="Numrodepage"/>
        <w:rFonts w:ascii="Calibri" w:hAnsi="Calibri"/>
        <w:noProof/>
      </w:rPr>
      <w:t>2</w:t>
    </w:r>
    <w:r w:rsidRPr="00000774">
      <w:rPr>
        <w:rStyle w:val="Numrodepage"/>
        <w:rFonts w:ascii="Calibri" w:hAnsi="Calibri"/>
      </w:rPr>
      <w:fldChar w:fldCharType="end"/>
    </w:r>
  </w:p>
  <w:p w14:paraId="686F94DA" w14:textId="77777777" w:rsidR="00000774" w:rsidRDefault="000007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8BAF" w14:textId="039A584C" w:rsidR="004025FF" w:rsidRDefault="00EF3C3D" w:rsidP="004025FF">
    <w:pPr>
      <w:pStyle w:val="Pieddepage"/>
      <w:tabs>
        <w:tab w:val="clear" w:pos="4536"/>
        <w:tab w:val="clear" w:pos="9072"/>
        <w:tab w:val="left" w:pos="2115"/>
      </w:tabs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3B20F81E" wp14:editId="3EA64E2B">
          <wp:simplePos x="0" y="0"/>
          <wp:positionH relativeFrom="column">
            <wp:posOffset>2090420</wp:posOffset>
          </wp:positionH>
          <wp:positionV relativeFrom="paragraph">
            <wp:posOffset>-83185</wp:posOffset>
          </wp:positionV>
          <wp:extent cx="1790700" cy="866775"/>
          <wp:effectExtent l="0" t="0" r="12700" b="0"/>
          <wp:wrapSquare wrapText="bothSides"/>
          <wp:docPr id="3" name="Image 2" descr="http://www.pngimr.org.pg/index/IMR%20logo%20hea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pngimr.org.pg/index/IMR%20logo%20hea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6F2D624C" wp14:editId="533A1959">
          <wp:simplePos x="0" y="0"/>
          <wp:positionH relativeFrom="column">
            <wp:posOffset>4648835</wp:posOffset>
          </wp:positionH>
          <wp:positionV relativeFrom="paragraph">
            <wp:posOffset>-22225</wp:posOffset>
          </wp:positionV>
          <wp:extent cx="1362075" cy="704850"/>
          <wp:effectExtent l="0" t="0" r="9525" b="6350"/>
          <wp:wrapTight wrapText="bothSides">
            <wp:wrapPolygon edited="0">
              <wp:start x="0" y="0"/>
              <wp:lineTo x="0" y="21016"/>
              <wp:lineTo x="21348" y="21016"/>
              <wp:lineTo x="21348" y="0"/>
              <wp:lineTo x="0" y="0"/>
            </wp:wrapPolygon>
          </wp:wrapTight>
          <wp:docPr id="2" name="Picture 2" descr="IPNC-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NC-20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C3D">
      <w:rPr>
        <w:noProof/>
        <w:lang w:val="fr-FR" w:eastAsia="fr-FR"/>
      </w:rPr>
      <w:drawing>
        <wp:inline distT="0" distB="0" distL="0" distR="0" wp14:anchorId="411A0D9B" wp14:editId="39DD05B4">
          <wp:extent cx="877993" cy="658495"/>
          <wp:effectExtent l="0" t="0" r="1143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9660" cy="68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3C3D">
      <w:t xml:space="preserve"> </w:t>
    </w:r>
    <w:r w:rsidR="004025F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915C5" w14:textId="77777777" w:rsidR="00F50A88" w:rsidRDefault="00F50A88">
      <w:r>
        <w:separator/>
      </w:r>
    </w:p>
  </w:footnote>
  <w:footnote w:type="continuationSeparator" w:id="0">
    <w:p w14:paraId="29005E08" w14:textId="77777777" w:rsidR="00F50A88" w:rsidRDefault="00F5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212"/>
    </w:tblGrid>
    <w:tr w:rsidR="00671977" w14:paraId="6368EA2D" w14:textId="77777777" w:rsidTr="00A325DE">
      <w:trPr>
        <w:trHeight w:val="397"/>
      </w:trPr>
      <w:tc>
        <w:tcPr>
          <w:tcW w:w="9212" w:type="dxa"/>
          <w:vAlign w:val="center"/>
        </w:tcPr>
        <w:p w14:paraId="75FC1971" w14:textId="77777777" w:rsidR="00671977" w:rsidRPr="00A325DE" w:rsidRDefault="00671977" w:rsidP="00A325DE">
          <w:pPr>
            <w:pStyle w:val="En-tte"/>
            <w:jc w:val="right"/>
            <w:rPr>
              <w:b/>
              <w:color w:val="0070C0"/>
              <w:sz w:val="28"/>
              <w:szCs w:val="28"/>
              <w:lang w:val="en-GB"/>
            </w:rPr>
          </w:pPr>
          <w:r w:rsidRPr="00A325DE">
            <w:rPr>
              <w:b/>
              <w:color w:val="0070C0"/>
              <w:sz w:val="28"/>
              <w:szCs w:val="28"/>
              <w:lang w:val="en-GB"/>
            </w:rPr>
            <w:t>PACE-Net Plus Seed-funding - Call for Projects</w:t>
          </w:r>
        </w:p>
      </w:tc>
    </w:tr>
  </w:tbl>
  <w:p w14:paraId="4AECB05D" w14:textId="77777777" w:rsidR="00504E0F" w:rsidRDefault="00504E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Look w:val="04A0" w:firstRow="1" w:lastRow="0" w:firstColumn="1" w:lastColumn="0" w:noHBand="0" w:noVBand="1"/>
    </w:tblPr>
    <w:tblGrid>
      <w:gridCol w:w="4606"/>
      <w:gridCol w:w="4716"/>
    </w:tblGrid>
    <w:tr w:rsidR="00A325DE" w14:paraId="24A2421A" w14:textId="77777777" w:rsidTr="0041323C">
      <w:tc>
        <w:tcPr>
          <w:tcW w:w="4606" w:type="dxa"/>
        </w:tcPr>
        <w:p w14:paraId="0D7033AE" w14:textId="0188AC0A" w:rsidR="00671977" w:rsidRPr="00A325DE" w:rsidRDefault="009C27DE" w:rsidP="0041323C">
          <w:pPr>
            <w:rPr>
              <w:rFonts w:ascii="Calibri" w:hAnsi="Calibri"/>
              <w:sz w:val="22"/>
              <w:szCs w:val="22"/>
              <w:lang w:val="en-GB"/>
            </w:rPr>
          </w:pPr>
          <w:r w:rsidRPr="00A325DE">
            <w:rPr>
              <w:b/>
              <w:noProof/>
              <w:lang w:val="fr-FR" w:eastAsia="fr-FR"/>
            </w:rPr>
            <w:drawing>
              <wp:inline distT="0" distB="0" distL="0" distR="0" wp14:anchorId="4E880401" wp14:editId="3A4844EB">
                <wp:extent cx="1828800" cy="723900"/>
                <wp:effectExtent l="0" t="0" r="0" b="12700"/>
                <wp:docPr id="1" name="Picture 1" descr="PaceNetPlus_FinalLogo_with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ceNetPlus_FinalLogo_with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247B4AFE" w14:textId="77777777" w:rsidR="00671977" w:rsidRPr="00A325DE" w:rsidRDefault="00671977" w:rsidP="00A325DE">
          <w:pPr>
            <w:pStyle w:val="En-tte"/>
            <w:spacing w:before="120"/>
            <w:jc w:val="right"/>
            <w:rPr>
              <w:b/>
              <w:color w:val="0070C0"/>
              <w:sz w:val="28"/>
              <w:szCs w:val="28"/>
              <w:lang w:val="en-GB"/>
            </w:rPr>
          </w:pPr>
          <w:r w:rsidRPr="00A325DE">
            <w:rPr>
              <w:b/>
              <w:color w:val="0070C0"/>
              <w:sz w:val="28"/>
              <w:szCs w:val="28"/>
              <w:lang w:val="en-GB"/>
            </w:rPr>
            <w:t xml:space="preserve">PACE-Net Plus Seed-funding </w:t>
          </w:r>
        </w:p>
        <w:p w14:paraId="28F8AF44" w14:textId="190DF3C5" w:rsidR="0041323C" w:rsidRDefault="000705B5" w:rsidP="0041323C">
          <w:pPr>
            <w:pStyle w:val="En-tte"/>
            <w:spacing w:before="120"/>
            <w:jc w:val="right"/>
            <w:rPr>
              <w:b/>
              <w:color w:val="0070C0"/>
              <w:lang w:val="en-GB"/>
            </w:rPr>
          </w:pPr>
          <w:r>
            <w:rPr>
              <w:b/>
              <w:color w:val="0070C0"/>
              <w:lang w:val="en-GB"/>
            </w:rPr>
            <w:t xml:space="preserve">Working Group </w:t>
          </w:r>
          <w:r w:rsidR="0041323C" w:rsidRPr="0041323C">
            <w:rPr>
              <w:b/>
              <w:color w:val="0070C0"/>
              <w:lang w:val="en-GB"/>
            </w:rPr>
            <w:t>Meeting</w:t>
          </w:r>
        </w:p>
        <w:p w14:paraId="676897FF" w14:textId="77777777" w:rsidR="0041323C" w:rsidRPr="0041323C" w:rsidRDefault="0041323C" w:rsidP="0041323C">
          <w:pPr>
            <w:pStyle w:val="En-tte"/>
            <w:spacing w:before="120"/>
            <w:jc w:val="right"/>
            <w:rPr>
              <w:b/>
              <w:color w:val="0070C0"/>
              <w:lang w:val="en-GB"/>
            </w:rPr>
          </w:pPr>
          <w:r w:rsidRPr="0041323C">
            <w:rPr>
              <w:b/>
              <w:bCs/>
              <w:color w:val="00B0F0"/>
            </w:rPr>
            <w:t xml:space="preserve">Health, </w:t>
          </w:r>
          <w:proofErr w:type="spellStart"/>
          <w:r w:rsidRPr="0041323C">
            <w:rPr>
              <w:b/>
              <w:bCs/>
              <w:color w:val="00B0F0"/>
            </w:rPr>
            <w:t>Demographic</w:t>
          </w:r>
          <w:proofErr w:type="spellEnd"/>
          <w:r w:rsidRPr="0041323C">
            <w:rPr>
              <w:b/>
              <w:bCs/>
              <w:color w:val="00B0F0"/>
            </w:rPr>
            <w:t xml:space="preserve"> Change </w:t>
          </w:r>
          <w:proofErr w:type="spellStart"/>
          <w:r w:rsidRPr="0041323C">
            <w:rPr>
              <w:b/>
              <w:bCs/>
              <w:color w:val="00B0F0"/>
            </w:rPr>
            <w:t>and</w:t>
          </w:r>
          <w:proofErr w:type="spellEnd"/>
          <w:r w:rsidRPr="0041323C">
            <w:rPr>
              <w:b/>
              <w:bCs/>
              <w:color w:val="00B0F0"/>
            </w:rPr>
            <w:t xml:space="preserve"> </w:t>
          </w:r>
          <w:proofErr w:type="spellStart"/>
          <w:r>
            <w:rPr>
              <w:b/>
              <w:bCs/>
              <w:color w:val="00B0F0"/>
            </w:rPr>
            <w:t>Wellbeing</w:t>
          </w:r>
          <w:proofErr w:type="spellEnd"/>
          <w:r>
            <w:rPr>
              <w:b/>
              <w:bCs/>
              <w:color w:val="00B0F0"/>
            </w:rPr>
            <w:t xml:space="preserve"> </w:t>
          </w:r>
        </w:p>
        <w:p w14:paraId="329BF8BD" w14:textId="77777777" w:rsidR="0041323C" w:rsidRPr="0041323C" w:rsidRDefault="0041323C" w:rsidP="00DA24A8">
          <w:pPr>
            <w:pStyle w:val="En-tte"/>
            <w:spacing w:before="120"/>
            <w:jc w:val="right"/>
            <w:rPr>
              <w:b/>
              <w:color w:val="0070C0"/>
              <w:lang w:val="en-GB"/>
            </w:rPr>
          </w:pPr>
        </w:p>
      </w:tc>
    </w:tr>
  </w:tbl>
  <w:p w14:paraId="7FCEB84F" w14:textId="77777777" w:rsidR="00671977" w:rsidRDefault="006719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C4F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03BCE"/>
    <w:multiLevelType w:val="hybridMultilevel"/>
    <w:tmpl w:val="8E8AC094"/>
    <w:lvl w:ilvl="0" w:tplc="6CBE50C8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A43AA"/>
    <w:multiLevelType w:val="hybridMultilevel"/>
    <w:tmpl w:val="4522ABA2"/>
    <w:lvl w:ilvl="0" w:tplc="7826E6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F16014"/>
    <w:multiLevelType w:val="hybridMultilevel"/>
    <w:tmpl w:val="A720F7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0E86"/>
    <w:multiLevelType w:val="hybridMultilevel"/>
    <w:tmpl w:val="74B4B2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F69F2"/>
    <w:multiLevelType w:val="multilevel"/>
    <w:tmpl w:val="9F6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6">
    <w:nsid w:val="262C1431"/>
    <w:multiLevelType w:val="hybridMultilevel"/>
    <w:tmpl w:val="DCE49E58"/>
    <w:lvl w:ilvl="0" w:tplc="3D4856D2">
      <w:start w:val="2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b w:val="0"/>
        <w:i w:val="0"/>
        <w:sz w:val="17"/>
        <w:szCs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FA0945"/>
    <w:multiLevelType w:val="hybridMultilevel"/>
    <w:tmpl w:val="51D27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24E1A"/>
    <w:multiLevelType w:val="hybridMultilevel"/>
    <w:tmpl w:val="A720F7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5365D"/>
    <w:multiLevelType w:val="hybridMultilevel"/>
    <w:tmpl w:val="B90A5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92F65"/>
    <w:multiLevelType w:val="hybridMultilevel"/>
    <w:tmpl w:val="36B649AC"/>
    <w:lvl w:ilvl="0" w:tplc="9A94C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C1357"/>
    <w:multiLevelType w:val="hybridMultilevel"/>
    <w:tmpl w:val="A7E0D7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723BF"/>
    <w:multiLevelType w:val="hybridMultilevel"/>
    <w:tmpl w:val="8C94B344"/>
    <w:lvl w:ilvl="0" w:tplc="BB26263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D301E"/>
    <w:multiLevelType w:val="hybridMultilevel"/>
    <w:tmpl w:val="7B1A2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C47D7"/>
    <w:multiLevelType w:val="hybridMultilevel"/>
    <w:tmpl w:val="729E9CFC"/>
    <w:lvl w:ilvl="0" w:tplc="0407000F">
      <w:start w:val="1"/>
      <w:numFmt w:val="decimal"/>
      <w:lvlText w:val="%1."/>
      <w:lvlJc w:val="left"/>
      <w:pPr>
        <w:ind w:left="765" w:hanging="360"/>
      </w:p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6fc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D0"/>
    <w:rsid w:val="00000774"/>
    <w:rsid w:val="00002DC3"/>
    <w:rsid w:val="00005611"/>
    <w:rsid w:val="0001443A"/>
    <w:rsid w:val="00015ED6"/>
    <w:rsid w:val="000234C9"/>
    <w:rsid w:val="00025151"/>
    <w:rsid w:val="00025C37"/>
    <w:rsid w:val="000325EC"/>
    <w:rsid w:val="000348A0"/>
    <w:rsid w:val="0003793D"/>
    <w:rsid w:val="00041933"/>
    <w:rsid w:val="00042361"/>
    <w:rsid w:val="00062EC2"/>
    <w:rsid w:val="000705B5"/>
    <w:rsid w:val="00072401"/>
    <w:rsid w:val="00090BBC"/>
    <w:rsid w:val="000A32B7"/>
    <w:rsid w:val="000C4085"/>
    <w:rsid w:val="000C5988"/>
    <w:rsid w:val="000C70F8"/>
    <w:rsid w:val="000D6128"/>
    <w:rsid w:val="000D6C2E"/>
    <w:rsid w:val="000E6C2D"/>
    <w:rsid w:val="000F1392"/>
    <w:rsid w:val="00124E03"/>
    <w:rsid w:val="00133F6F"/>
    <w:rsid w:val="0015249F"/>
    <w:rsid w:val="00180524"/>
    <w:rsid w:val="00197055"/>
    <w:rsid w:val="001A5B99"/>
    <w:rsid w:val="001A6853"/>
    <w:rsid w:val="001A6C02"/>
    <w:rsid w:val="001B048A"/>
    <w:rsid w:val="001C5F85"/>
    <w:rsid w:val="001E5196"/>
    <w:rsid w:val="001F722D"/>
    <w:rsid w:val="00212813"/>
    <w:rsid w:val="00224B0C"/>
    <w:rsid w:val="002332AC"/>
    <w:rsid w:val="0024515F"/>
    <w:rsid w:val="00260081"/>
    <w:rsid w:val="002779AA"/>
    <w:rsid w:val="00283148"/>
    <w:rsid w:val="00290484"/>
    <w:rsid w:val="00293CA9"/>
    <w:rsid w:val="002A1C8D"/>
    <w:rsid w:val="002A46E2"/>
    <w:rsid w:val="002A506C"/>
    <w:rsid w:val="002A5310"/>
    <w:rsid w:val="002B487A"/>
    <w:rsid w:val="002E41EB"/>
    <w:rsid w:val="002E6507"/>
    <w:rsid w:val="002F12CE"/>
    <w:rsid w:val="002F38B3"/>
    <w:rsid w:val="002F5F41"/>
    <w:rsid w:val="00307A0E"/>
    <w:rsid w:val="003114E2"/>
    <w:rsid w:val="0032033A"/>
    <w:rsid w:val="00326DEF"/>
    <w:rsid w:val="00371F9A"/>
    <w:rsid w:val="003741EE"/>
    <w:rsid w:val="00377CF5"/>
    <w:rsid w:val="00384315"/>
    <w:rsid w:val="00385122"/>
    <w:rsid w:val="00396311"/>
    <w:rsid w:val="003A4770"/>
    <w:rsid w:val="003A5126"/>
    <w:rsid w:val="003C059C"/>
    <w:rsid w:val="003E162E"/>
    <w:rsid w:val="003E3389"/>
    <w:rsid w:val="003F0C7D"/>
    <w:rsid w:val="003F7AF1"/>
    <w:rsid w:val="00401FA0"/>
    <w:rsid w:val="004025FF"/>
    <w:rsid w:val="004040D4"/>
    <w:rsid w:val="0041323C"/>
    <w:rsid w:val="00420218"/>
    <w:rsid w:val="00432920"/>
    <w:rsid w:val="00433768"/>
    <w:rsid w:val="00440F9B"/>
    <w:rsid w:val="00463635"/>
    <w:rsid w:val="00496428"/>
    <w:rsid w:val="004A0E4C"/>
    <w:rsid w:val="004B673D"/>
    <w:rsid w:val="004B6747"/>
    <w:rsid w:val="004C488E"/>
    <w:rsid w:val="004E2ACE"/>
    <w:rsid w:val="004F66E6"/>
    <w:rsid w:val="00504E0F"/>
    <w:rsid w:val="005143BE"/>
    <w:rsid w:val="00516B4B"/>
    <w:rsid w:val="00544FE8"/>
    <w:rsid w:val="00562E4F"/>
    <w:rsid w:val="005844CD"/>
    <w:rsid w:val="005912FB"/>
    <w:rsid w:val="005A2A06"/>
    <w:rsid w:val="005A41FB"/>
    <w:rsid w:val="005B201E"/>
    <w:rsid w:val="005C593C"/>
    <w:rsid w:val="005D13C9"/>
    <w:rsid w:val="005D37CF"/>
    <w:rsid w:val="005D6CD2"/>
    <w:rsid w:val="005E2D0F"/>
    <w:rsid w:val="005F03FF"/>
    <w:rsid w:val="005F1451"/>
    <w:rsid w:val="00601599"/>
    <w:rsid w:val="006234F9"/>
    <w:rsid w:val="006274D0"/>
    <w:rsid w:val="006304B0"/>
    <w:rsid w:val="00636004"/>
    <w:rsid w:val="006440E9"/>
    <w:rsid w:val="00654DA2"/>
    <w:rsid w:val="00671977"/>
    <w:rsid w:val="00680EBB"/>
    <w:rsid w:val="00691FDA"/>
    <w:rsid w:val="006A36AA"/>
    <w:rsid w:val="006B01A9"/>
    <w:rsid w:val="006B4809"/>
    <w:rsid w:val="006B5D7E"/>
    <w:rsid w:val="006E1626"/>
    <w:rsid w:val="006F25C0"/>
    <w:rsid w:val="006F735A"/>
    <w:rsid w:val="007166A3"/>
    <w:rsid w:val="00721B4E"/>
    <w:rsid w:val="00722249"/>
    <w:rsid w:val="00733E26"/>
    <w:rsid w:val="00745E9D"/>
    <w:rsid w:val="007463EB"/>
    <w:rsid w:val="00747A36"/>
    <w:rsid w:val="00751894"/>
    <w:rsid w:val="00767363"/>
    <w:rsid w:val="00784753"/>
    <w:rsid w:val="00785E03"/>
    <w:rsid w:val="00785EE9"/>
    <w:rsid w:val="007B78BB"/>
    <w:rsid w:val="007C21B9"/>
    <w:rsid w:val="007C2B86"/>
    <w:rsid w:val="007C31CD"/>
    <w:rsid w:val="007D05C6"/>
    <w:rsid w:val="007D3F4A"/>
    <w:rsid w:val="007D6136"/>
    <w:rsid w:val="007E4DE3"/>
    <w:rsid w:val="007F220A"/>
    <w:rsid w:val="00803225"/>
    <w:rsid w:val="0081111A"/>
    <w:rsid w:val="00832FFF"/>
    <w:rsid w:val="00846887"/>
    <w:rsid w:val="00855858"/>
    <w:rsid w:val="00862880"/>
    <w:rsid w:val="00876813"/>
    <w:rsid w:val="00883740"/>
    <w:rsid w:val="00884D3B"/>
    <w:rsid w:val="008953B1"/>
    <w:rsid w:val="008A76D8"/>
    <w:rsid w:val="008A7C23"/>
    <w:rsid w:val="008B45BB"/>
    <w:rsid w:val="008C7E72"/>
    <w:rsid w:val="008D1C6E"/>
    <w:rsid w:val="008E282F"/>
    <w:rsid w:val="008E39FA"/>
    <w:rsid w:val="008F05CF"/>
    <w:rsid w:val="00902351"/>
    <w:rsid w:val="00907287"/>
    <w:rsid w:val="00913268"/>
    <w:rsid w:val="0092443D"/>
    <w:rsid w:val="00931C53"/>
    <w:rsid w:val="009368E4"/>
    <w:rsid w:val="0096251F"/>
    <w:rsid w:val="00967CD6"/>
    <w:rsid w:val="00971D52"/>
    <w:rsid w:val="00980E55"/>
    <w:rsid w:val="009976F0"/>
    <w:rsid w:val="009A35C4"/>
    <w:rsid w:val="009A4A63"/>
    <w:rsid w:val="009B159A"/>
    <w:rsid w:val="009C27DE"/>
    <w:rsid w:val="00A07D18"/>
    <w:rsid w:val="00A11115"/>
    <w:rsid w:val="00A175F8"/>
    <w:rsid w:val="00A22E95"/>
    <w:rsid w:val="00A27DA4"/>
    <w:rsid w:val="00A325DE"/>
    <w:rsid w:val="00A33E73"/>
    <w:rsid w:val="00A355E6"/>
    <w:rsid w:val="00A413E5"/>
    <w:rsid w:val="00A47089"/>
    <w:rsid w:val="00A54D1C"/>
    <w:rsid w:val="00A62400"/>
    <w:rsid w:val="00A71D9D"/>
    <w:rsid w:val="00A72759"/>
    <w:rsid w:val="00A72B44"/>
    <w:rsid w:val="00A772E1"/>
    <w:rsid w:val="00A80E1E"/>
    <w:rsid w:val="00A849D0"/>
    <w:rsid w:val="00A9299F"/>
    <w:rsid w:val="00A94C65"/>
    <w:rsid w:val="00AA0F48"/>
    <w:rsid w:val="00AC2279"/>
    <w:rsid w:val="00AC24B9"/>
    <w:rsid w:val="00AC36E8"/>
    <w:rsid w:val="00AC3C7E"/>
    <w:rsid w:val="00AC3FD4"/>
    <w:rsid w:val="00AE012D"/>
    <w:rsid w:val="00AF6B8E"/>
    <w:rsid w:val="00B113D3"/>
    <w:rsid w:val="00B32DFD"/>
    <w:rsid w:val="00B449F3"/>
    <w:rsid w:val="00B52AB5"/>
    <w:rsid w:val="00B60CE4"/>
    <w:rsid w:val="00B7668E"/>
    <w:rsid w:val="00BA4AFF"/>
    <w:rsid w:val="00BA6A69"/>
    <w:rsid w:val="00BB3A82"/>
    <w:rsid w:val="00BC1186"/>
    <w:rsid w:val="00BC1418"/>
    <w:rsid w:val="00BC33B7"/>
    <w:rsid w:val="00BD55DC"/>
    <w:rsid w:val="00C10606"/>
    <w:rsid w:val="00C10AAF"/>
    <w:rsid w:val="00C10D23"/>
    <w:rsid w:val="00C16422"/>
    <w:rsid w:val="00C23F10"/>
    <w:rsid w:val="00C250B4"/>
    <w:rsid w:val="00C316FB"/>
    <w:rsid w:val="00C36BEC"/>
    <w:rsid w:val="00C45B8C"/>
    <w:rsid w:val="00C56613"/>
    <w:rsid w:val="00C60508"/>
    <w:rsid w:val="00C60720"/>
    <w:rsid w:val="00C74469"/>
    <w:rsid w:val="00C83375"/>
    <w:rsid w:val="00C8447C"/>
    <w:rsid w:val="00C900E5"/>
    <w:rsid w:val="00C96F01"/>
    <w:rsid w:val="00CA42ED"/>
    <w:rsid w:val="00CA46B9"/>
    <w:rsid w:val="00CA4C9C"/>
    <w:rsid w:val="00CB0DF0"/>
    <w:rsid w:val="00CB16E1"/>
    <w:rsid w:val="00CC5BD4"/>
    <w:rsid w:val="00CC64AF"/>
    <w:rsid w:val="00CD536B"/>
    <w:rsid w:val="00CF07E2"/>
    <w:rsid w:val="00D052B8"/>
    <w:rsid w:val="00D07896"/>
    <w:rsid w:val="00D1068E"/>
    <w:rsid w:val="00D61BA9"/>
    <w:rsid w:val="00D82458"/>
    <w:rsid w:val="00D87268"/>
    <w:rsid w:val="00D87C42"/>
    <w:rsid w:val="00D91A96"/>
    <w:rsid w:val="00D97FC6"/>
    <w:rsid w:val="00DA24A8"/>
    <w:rsid w:val="00DB72FF"/>
    <w:rsid w:val="00DC5D48"/>
    <w:rsid w:val="00DD43D4"/>
    <w:rsid w:val="00DF2E4A"/>
    <w:rsid w:val="00DF3789"/>
    <w:rsid w:val="00E11149"/>
    <w:rsid w:val="00E21F5C"/>
    <w:rsid w:val="00E23EBB"/>
    <w:rsid w:val="00E33DF1"/>
    <w:rsid w:val="00E407CC"/>
    <w:rsid w:val="00E448EE"/>
    <w:rsid w:val="00E45AAD"/>
    <w:rsid w:val="00E469A2"/>
    <w:rsid w:val="00E47C53"/>
    <w:rsid w:val="00E5087C"/>
    <w:rsid w:val="00E52BA1"/>
    <w:rsid w:val="00E54154"/>
    <w:rsid w:val="00E55452"/>
    <w:rsid w:val="00E55C02"/>
    <w:rsid w:val="00E605E7"/>
    <w:rsid w:val="00E80ED0"/>
    <w:rsid w:val="00E81A94"/>
    <w:rsid w:val="00E93E25"/>
    <w:rsid w:val="00E960C6"/>
    <w:rsid w:val="00E97734"/>
    <w:rsid w:val="00EA64A9"/>
    <w:rsid w:val="00EB1917"/>
    <w:rsid w:val="00EB45CF"/>
    <w:rsid w:val="00EB622A"/>
    <w:rsid w:val="00EB7D2A"/>
    <w:rsid w:val="00ED1717"/>
    <w:rsid w:val="00ED2084"/>
    <w:rsid w:val="00EE4905"/>
    <w:rsid w:val="00EE7901"/>
    <w:rsid w:val="00EF3C3D"/>
    <w:rsid w:val="00F012AE"/>
    <w:rsid w:val="00F232E2"/>
    <w:rsid w:val="00F2532D"/>
    <w:rsid w:val="00F37BFB"/>
    <w:rsid w:val="00F40254"/>
    <w:rsid w:val="00F50A88"/>
    <w:rsid w:val="00F63D14"/>
    <w:rsid w:val="00F73B93"/>
    <w:rsid w:val="00F8239E"/>
    <w:rsid w:val="00F9501B"/>
    <w:rsid w:val="00F95901"/>
    <w:rsid w:val="00F9616D"/>
    <w:rsid w:val="00FA3DC5"/>
    <w:rsid w:val="00FA6751"/>
    <w:rsid w:val="00FA69A4"/>
    <w:rsid w:val="00FC048A"/>
    <w:rsid w:val="00FC2721"/>
    <w:rsid w:val="00FC4CD0"/>
    <w:rsid w:val="00FC6CC8"/>
    <w:rsid w:val="00FD32ED"/>
    <w:rsid w:val="00FD3377"/>
    <w:rsid w:val="00FE3309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c,#99f"/>
    </o:shapedefaults>
    <o:shapelayout v:ext="edit">
      <o:idmap v:ext="edit" data="1"/>
    </o:shapelayout>
  </w:shapeDefaults>
  <w:decimalSymbol w:val=","/>
  <w:listSeparator w:val=";"/>
  <w14:docId w14:val="4375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rsid w:val="00C250B4"/>
    <w:pPr>
      <w:keepNext/>
      <w:widowControl w:val="0"/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20"/>
      <w:szCs w:val="20"/>
      <w:lang w:val="en-GB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96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1A5B99"/>
    <w:rPr>
      <w:sz w:val="20"/>
      <w:szCs w:val="20"/>
    </w:rPr>
  </w:style>
  <w:style w:type="character" w:styleId="Appelnotedebasdep">
    <w:name w:val="footnote reference"/>
    <w:semiHidden/>
    <w:rsid w:val="001A5B99"/>
    <w:rPr>
      <w:vertAlign w:val="superscript"/>
    </w:rPr>
  </w:style>
  <w:style w:type="paragraph" w:styleId="Pieddepage">
    <w:name w:val="footer"/>
    <w:basedOn w:val="Normal"/>
    <w:rsid w:val="000007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774"/>
  </w:style>
  <w:style w:type="paragraph" w:styleId="En-tte">
    <w:name w:val="header"/>
    <w:basedOn w:val="Normal"/>
    <w:link w:val="En-tteCar"/>
    <w:uiPriority w:val="99"/>
    <w:rsid w:val="000007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849D0"/>
    <w:rPr>
      <w:rFonts w:ascii="Tahoma" w:hAnsi="Tahoma" w:cs="Tahoma"/>
      <w:sz w:val="16"/>
      <w:szCs w:val="16"/>
    </w:rPr>
  </w:style>
  <w:style w:type="character" w:styleId="lev">
    <w:name w:val="Strong"/>
    <w:qFormat/>
    <w:rsid w:val="006B4809"/>
    <w:rPr>
      <w:b/>
      <w:bCs/>
    </w:rPr>
  </w:style>
  <w:style w:type="character" w:styleId="Lienhypertexte">
    <w:name w:val="Hyperlink"/>
    <w:rsid w:val="006B48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67363"/>
    <w:pPr>
      <w:ind w:left="720"/>
    </w:pPr>
  </w:style>
  <w:style w:type="character" w:customStyle="1" w:styleId="Titre1Car">
    <w:name w:val="Titre 1 Car"/>
    <w:link w:val="Titre1"/>
    <w:rsid w:val="00C250B4"/>
    <w:rPr>
      <w:rFonts w:ascii="Arial" w:hAnsi="Arial" w:cs="Angsana New"/>
      <w:b/>
      <w:bCs/>
      <w:lang w:val="en-GB" w:eastAsia="nl-NL"/>
    </w:rPr>
  </w:style>
  <w:style w:type="character" w:customStyle="1" w:styleId="Titre3Car">
    <w:name w:val="Titre 3 Car"/>
    <w:link w:val="Titre3"/>
    <w:semiHidden/>
    <w:rsid w:val="00496428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Commentaire">
    <w:name w:val="annotation text"/>
    <w:basedOn w:val="Normal"/>
    <w:link w:val="CommentaireCar"/>
    <w:rsid w:val="004964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nl"/>
    </w:rPr>
  </w:style>
  <w:style w:type="character" w:customStyle="1" w:styleId="CommentaireCar">
    <w:name w:val="Commentaire Car"/>
    <w:link w:val="Commentaire"/>
    <w:rsid w:val="00496428"/>
    <w:rPr>
      <w:rFonts w:ascii="Courier" w:hAnsi="Courier"/>
      <w:lang w:val="nl" w:eastAsia="nl-NL"/>
    </w:rPr>
  </w:style>
  <w:style w:type="character" w:customStyle="1" w:styleId="En-tteCar">
    <w:name w:val="En-tête Car"/>
    <w:link w:val="En-tte"/>
    <w:uiPriority w:val="99"/>
    <w:rsid w:val="00C8447C"/>
    <w:rPr>
      <w:sz w:val="24"/>
      <w:szCs w:val="24"/>
      <w:lang w:val="nl-NL" w:eastAsia="nl-NL"/>
    </w:rPr>
  </w:style>
  <w:style w:type="character" w:styleId="Marquedecommentaire">
    <w:name w:val="annotation reference"/>
    <w:rsid w:val="00293CA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93CA9"/>
    <w:pPr>
      <w:widowControl/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nl-NL"/>
    </w:rPr>
  </w:style>
  <w:style w:type="character" w:customStyle="1" w:styleId="ObjetducommentaireCar">
    <w:name w:val="Objet du commentaire Car"/>
    <w:link w:val="Objetducommentaire"/>
    <w:rsid w:val="00293CA9"/>
    <w:rPr>
      <w:rFonts w:ascii="Courier" w:hAnsi="Courier"/>
      <w:b/>
      <w:bCs/>
      <w:lang w:val="nl-NL" w:eastAsia="nl-NL"/>
    </w:rPr>
  </w:style>
  <w:style w:type="paragraph" w:styleId="PrformatHTML">
    <w:name w:val="HTML Preformatted"/>
    <w:basedOn w:val="Normal"/>
    <w:link w:val="PrformatHTMLCar"/>
    <w:rsid w:val="006304B0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6304B0"/>
    <w:rPr>
      <w:rFonts w:ascii="Courier New" w:hAnsi="Courier New" w:cs="Courier New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Titre1">
    <w:name w:val="heading 1"/>
    <w:basedOn w:val="Normal"/>
    <w:next w:val="Normal"/>
    <w:link w:val="Titre1Car"/>
    <w:qFormat/>
    <w:rsid w:val="00C250B4"/>
    <w:pPr>
      <w:keepNext/>
      <w:widowControl w:val="0"/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 w:val="20"/>
      <w:szCs w:val="20"/>
      <w:lang w:val="en-GB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96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5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1A5B99"/>
    <w:rPr>
      <w:sz w:val="20"/>
      <w:szCs w:val="20"/>
    </w:rPr>
  </w:style>
  <w:style w:type="character" w:styleId="Appelnotedebasdep">
    <w:name w:val="footnote reference"/>
    <w:semiHidden/>
    <w:rsid w:val="001A5B99"/>
    <w:rPr>
      <w:vertAlign w:val="superscript"/>
    </w:rPr>
  </w:style>
  <w:style w:type="paragraph" w:styleId="Pieddepage">
    <w:name w:val="footer"/>
    <w:basedOn w:val="Normal"/>
    <w:rsid w:val="000007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00774"/>
  </w:style>
  <w:style w:type="paragraph" w:styleId="En-tte">
    <w:name w:val="header"/>
    <w:basedOn w:val="Normal"/>
    <w:link w:val="En-tteCar"/>
    <w:uiPriority w:val="99"/>
    <w:rsid w:val="0000077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849D0"/>
    <w:rPr>
      <w:rFonts w:ascii="Tahoma" w:hAnsi="Tahoma" w:cs="Tahoma"/>
      <w:sz w:val="16"/>
      <w:szCs w:val="16"/>
    </w:rPr>
  </w:style>
  <w:style w:type="character" w:styleId="lev">
    <w:name w:val="Strong"/>
    <w:qFormat/>
    <w:rsid w:val="006B4809"/>
    <w:rPr>
      <w:b/>
      <w:bCs/>
    </w:rPr>
  </w:style>
  <w:style w:type="character" w:styleId="Lienhypertexte">
    <w:name w:val="Hyperlink"/>
    <w:rsid w:val="006B480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67363"/>
    <w:pPr>
      <w:ind w:left="720"/>
    </w:pPr>
  </w:style>
  <w:style w:type="character" w:customStyle="1" w:styleId="Titre1Car">
    <w:name w:val="Titre 1 Car"/>
    <w:link w:val="Titre1"/>
    <w:rsid w:val="00C250B4"/>
    <w:rPr>
      <w:rFonts w:ascii="Arial" w:hAnsi="Arial" w:cs="Angsana New"/>
      <w:b/>
      <w:bCs/>
      <w:lang w:val="en-GB" w:eastAsia="nl-NL"/>
    </w:rPr>
  </w:style>
  <w:style w:type="character" w:customStyle="1" w:styleId="Titre3Car">
    <w:name w:val="Titre 3 Car"/>
    <w:link w:val="Titre3"/>
    <w:semiHidden/>
    <w:rsid w:val="00496428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paragraph" w:styleId="Commentaire">
    <w:name w:val="annotation text"/>
    <w:basedOn w:val="Normal"/>
    <w:link w:val="CommentaireCar"/>
    <w:rsid w:val="0049642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nl"/>
    </w:rPr>
  </w:style>
  <w:style w:type="character" w:customStyle="1" w:styleId="CommentaireCar">
    <w:name w:val="Commentaire Car"/>
    <w:link w:val="Commentaire"/>
    <w:rsid w:val="00496428"/>
    <w:rPr>
      <w:rFonts w:ascii="Courier" w:hAnsi="Courier"/>
      <w:lang w:val="nl" w:eastAsia="nl-NL"/>
    </w:rPr>
  </w:style>
  <w:style w:type="character" w:customStyle="1" w:styleId="En-tteCar">
    <w:name w:val="En-tête Car"/>
    <w:link w:val="En-tte"/>
    <w:uiPriority w:val="99"/>
    <w:rsid w:val="00C8447C"/>
    <w:rPr>
      <w:sz w:val="24"/>
      <w:szCs w:val="24"/>
      <w:lang w:val="nl-NL" w:eastAsia="nl-NL"/>
    </w:rPr>
  </w:style>
  <w:style w:type="character" w:styleId="Marquedecommentaire">
    <w:name w:val="annotation reference"/>
    <w:rsid w:val="00293CA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293CA9"/>
    <w:pPr>
      <w:widowControl/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nl-NL"/>
    </w:rPr>
  </w:style>
  <w:style w:type="character" w:customStyle="1" w:styleId="ObjetducommentaireCar">
    <w:name w:val="Objet du commentaire Car"/>
    <w:link w:val="Objetducommentaire"/>
    <w:rsid w:val="00293CA9"/>
    <w:rPr>
      <w:rFonts w:ascii="Courier" w:hAnsi="Courier"/>
      <w:b/>
      <w:bCs/>
      <w:lang w:val="nl-NL" w:eastAsia="nl-NL"/>
    </w:rPr>
  </w:style>
  <w:style w:type="paragraph" w:styleId="PrformatHTML">
    <w:name w:val="HTML Preformatted"/>
    <w:basedOn w:val="Normal"/>
    <w:link w:val="PrformatHTMLCar"/>
    <w:rsid w:val="006304B0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6304B0"/>
    <w:rPr>
      <w:rFonts w:ascii="Courier New" w:hAnsi="Courier New" w:cs="Courier New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65E6-EB29-4952-9D38-8D4AE81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Bedrijf</Company>
  <LinksUpToDate>false</LinksUpToDate>
  <CharactersWithSpaces>1232</CharactersWithSpaces>
  <SharedDoc>false</SharedDoc>
  <HLinks>
    <vt:vector size="6" baseType="variant">
      <vt:variant>
        <vt:i4>1114147</vt:i4>
      </vt:variant>
      <vt:variant>
        <vt:i4>-1</vt:i4>
      </vt:variant>
      <vt:variant>
        <vt:i4>2050</vt:i4>
      </vt:variant>
      <vt:variant>
        <vt:i4>1</vt:i4>
      </vt:variant>
      <vt:variant>
        <vt:lpwstr>IPNC-2009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Daane</dc:creator>
  <cp:lastModifiedBy>Myrielle Dupont</cp:lastModifiedBy>
  <cp:revision>2</cp:revision>
  <cp:lastPrinted>2016-06-09T22:01:00Z</cp:lastPrinted>
  <dcterms:created xsi:type="dcterms:W3CDTF">2016-06-09T23:51:00Z</dcterms:created>
  <dcterms:modified xsi:type="dcterms:W3CDTF">2016-06-09T23:51:00Z</dcterms:modified>
</cp:coreProperties>
</file>